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527E" w14:textId="77777777" w:rsidR="00574E79" w:rsidRPr="00574E79" w:rsidRDefault="00574E79" w:rsidP="00574E79">
      <w:pPr>
        <w:spacing w:after="0" w:line="240" w:lineRule="auto"/>
        <w:jc w:val="right"/>
        <w:rPr>
          <w:rFonts w:ascii="Times New Roman" w:eastAsia="Calibri" w:hAnsi="Times New Roman" w:cs="Times New Roman"/>
          <w:color w:val="000000" w:themeColor="text1"/>
          <w:sz w:val="20"/>
          <w:szCs w:val="22"/>
        </w:rPr>
      </w:pPr>
      <w:r w:rsidRPr="00574E79">
        <w:rPr>
          <w:rFonts w:ascii="Times New Roman" w:eastAsia="Calibri" w:hAnsi="Times New Roman" w:cs="Times New Roman"/>
          <w:color w:val="000000" w:themeColor="text1"/>
          <w:sz w:val="20"/>
          <w:szCs w:val="22"/>
        </w:rPr>
        <w:t>Konkurso sąlygų 1 priedas</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317F5C25"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A21594">
        <w:rPr>
          <w:rFonts w:ascii="Times New Roman" w:hAnsi="Times New Roman" w:cs="Times New Roman"/>
          <w:b/>
          <w:bCs/>
          <w:sz w:val="24"/>
          <w:szCs w:val="24"/>
          <w:lang w:eastAsia="en-US"/>
        </w:rPr>
        <w:t xml:space="preserve">VIEŠOJO </w:t>
      </w:r>
      <w:r w:rsidR="008557CA" w:rsidRPr="008557CA">
        <w:rPr>
          <w:rFonts w:ascii="Times New Roman" w:hAnsi="Times New Roman" w:cs="Times New Roman"/>
          <w:b/>
          <w:bCs/>
          <w:sz w:val="24"/>
          <w:szCs w:val="24"/>
          <w:lang w:eastAsia="en-US"/>
        </w:rPr>
        <w:t>ŠILUMOS PUNKTO REKONSTRUKCIJ</w:t>
      </w:r>
      <w:r w:rsidR="008557CA">
        <w:rPr>
          <w:rFonts w:ascii="Times New Roman" w:hAnsi="Times New Roman" w:cs="Times New Roman"/>
          <w:b/>
          <w:bCs/>
          <w:sz w:val="24"/>
          <w:szCs w:val="24"/>
          <w:lang w:eastAsia="en-US"/>
        </w:rPr>
        <w:t>OS</w:t>
      </w:r>
      <w:r w:rsidR="008557CA" w:rsidRPr="008557CA">
        <w:rPr>
          <w:rFonts w:ascii="Times New Roman" w:hAnsi="Times New Roman" w:cs="Times New Roman"/>
          <w:b/>
          <w:bCs/>
          <w:sz w:val="24"/>
          <w:szCs w:val="24"/>
          <w:lang w:eastAsia="en-US"/>
        </w:rPr>
        <w:t xml:space="preserve"> IR BALANSAVIMO ĮRENGIM</w:t>
      </w:r>
      <w:r w:rsidR="008557CA">
        <w:rPr>
          <w:rFonts w:ascii="Times New Roman" w:hAnsi="Times New Roman" w:cs="Times New Roman"/>
          <w:b/>
          <w:bCs/>
          <w:sz w:val="24"/>
          <w:szCs w:val="24"/>
          <w:lang w:eastAsia="en-US"/>
        </w:rPr>
        <w:t xml:space="preserve">O DARBŲ </w:t>
      </w:r>
      <w:r w:rsidR="00A21594">
        <w:rPr>
          <w:rFonts w:ascii="Times New Roman" w:hAnsi="Times New Roman" w:cs="Times New Roman"/>
          <w:b/>
          <w:bCs/>
          <w:sz w:val="24"/>
          <w:szCs w:val="24"/>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0" w:name="_Toc329443224"/>
      <w:r w:rsidRPr="004C392F">
        <w:rPr>
          <w:rFonts w:ascii="Times New Roman" w:hAnsi="Times New Roman" w:cs="Times New Roman"/>
          <w:b/>
          <w:bCs/>
          <w:sz w:val="24"/>
          <w:szCs w:val="22"/>
        </w:rPr>
        <w:t>INFORMACIJA APIE TIEKĖJĄ</w:t>
      </w:r>
      <w:bookmarkEnd w:id="0"/>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1" w:name="_Toc329443227"/>
      <w:r w:rsidRPr="004C392F">
        <w:rPr>
          <w:rFonts w:ascii="Times New Roman" w:hAnsi="Times New Roman" w:cs="Times New Roman"/>
          <w:b/>
          <w:bCs/>
          <w:sz w:val="24"/>
          <w:szCs w:val="22"/>
        </w:rPr>
        <w:t>INFORMACIJA APIE ŪKIO SUBJEKTUS</w:t>
      </w:r>
      <w:bookmarkEnd w:id="1"/>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03348103"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w:t>
      </w:r>
      <w:r w:rsidR="008557CA">
        <w:rPr>
          <w:rFonts w:ascii="Times New Roman" w:hAnsi="Times New Roman" w:cs="Times New Roman"/>
          <w:b/>
          <w:bCs/>
          <w:sz w:val="24"/>
          <w:szCs w:val="22"/>
        </w:rPr>
        <w:t>SUBRANGOS, KURIŲ PAJĖGUMAIS NESIREMIAMA*</w:t>
      </w:r>
    </w:p>
    <w:p w14:paraId="775BDCB5" w14:textId="4A2B96EB" w:rsidR="00C23DFD" w:rsidRDefault="00C23DFD" w:rsidP="008557CA">
      <w:pPr>
        <w:pStyle w:val="Sraopastraipa"/>
        <w:spacing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w:t>
      </w:r>
      <w:r w:rsidR="008557CA" w:rsidRPr="008557CA">
        <w:rPr>
          <w:rFonts w:ascii="Times New Roman" w:eastAsia="Calibri" w:hAnsi="Times New Roman" w:cs="Times New Roman"/>
          <w:bCs/>
          <w:i/>
          <w:iCs/>
          <w:color w:val="000000" w:themeColor="text1"/>
          <w:sz w:val="22"/>
          <w:szCs w:val="22"/>
        </w:rPr>
        <w:t>*Pild</w:t>
      </w:r>
      <w:r w:rsidR="008557CA">
        <w:rPr>
          <w:rFonts w:ascii="Times New Roman" w:eastAsia="Calibri" w:hAnsi="Times New Roman" w:cs="Times New Roman"/>
          <w:bCs/>
          <w:i/>
          <w:iCs/>
          <w:color w:val="000000" w:themeColor="text1"/>
          <w:sz w:val="22"/>
          <w:szCs w:val="22"/>
        </w:rPr>
        <w:t>oma</w:t>
      </w:r>
      <w:r w:rsidR="008557CA" w:rsidRPr="008557CA">
        <w:rPr>
          <w:rFonts w:ascii="Times New Roman" w:eastAsia="Calibri" w:hAnsi="Times New Roman" w:cs="Times New Roman"/>
          <w:bCs/>
          <w:i/>
          <w:iCs/>
          <w:color w:val="000000" w:themeColor="text1"/>
          <w:sz w:val="22"/>
          <w:szCs w:val="22"/>
        </w:rPr>
        <w:t xml:space="preserve"> tuomet, jei sutarties vykdymui bus pasitelkti subrangovai, kurių pajėgumais tiekėjas nesiremia</w:t>
      </w:r>
      <w:r w:rsidRPr="004C392F">
        <w:rPr>
          <w:rFonts w:ascii="Times New Roman" w:eastAsia="Calibri" w:hAnsi="Times New Roman" w:cs="Times New Roman"/>
          <w:i/>
          <w:iCs/>
          <w:color w:val="000000" w:themeColor="text1"/>
          <w:sz w:val="22"/>
          <w:szCs w:val="22"/>
        </w:rPr>
        <w:t>)</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1745751"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 xml:space="preserve">Informacija apie </w:t>
      </w:r>
      <w:r w:rsidR="008557CA">
        <w:rPr>
          <w:rFonts w:ascii="Times New Roman" w:eastAsia="Calibri" w:hAnsi="Times New Roman" w:cs="Times New Roman"/>
          <w:b/>
          <w:iCs/>
          <w:color w:val="000000" w:themeColor="text1"/>
          <w:sz w:val="20"/>
          <w:szCs w:val="22"/>
        </w:rPr>
        <w:t>subrangovus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1C4DAC4A" w:rsidR="000608EF" w:rsidRPr="006B1913" w:rsidRDefault="008557CA" w:rsidP="00E56BA8">
            <w:pPr>
              <w:rPr>
                <w:rFonts w:hAnsi="Times New Roman" w:cs="Times New Roman"/>
                <w:b/>
                <w:szCs w:val="22"/>
              </w:rPr>
            </w:pPr>
            <w:r w:rsidRPr="008557CA">
              <w:rPr>
                <w:rFonts w:hAnsi="Times New Roman" w:cs="Times New Roman"/>
                <w:b/>
                <w:szCs w:val="22"/>
              </w:rPr>
              <w:t>Subrangovo pavadinimas, adresas</w:t>
            </w:r>
          </w:p>
        </w:tc>
        <w:tc>
          <w:tcPr>
            <w:tcW w:w="5103" w:type="dxa"/>
            <w:shd w:val="clear" w:color="auto" w:fill="D9E2F3" w:themeFill="accent1" w:themeFillTint="33"/>
          </w:tcPr>
          <w:p w14:paraId="136EF7D6" w14:textId="77777777" w:rsidR="008557CA" w:rsidRPr="008557CA" w:rsidRDefault="008557CA" w:rsidP="008557CA">
            <w:pPr>
              <w:rPr>
                <w:rFonts w:hAnsi="Times New Roman" w:cs="Times New Roman"/>
                <w:b/>
                <w:szCs w:val="22"/>
              </w:rPr>
            </w:pPr>
            <w:r w:rsidRPr="008557CA">
              <w:rPr>
                <w:rFonts w:hAnsi="Times New Roman" w:cs="Times New Roman"/>
                <w:b/>
                <w:szCs w:val="22"/>
              </w:rPr>
              <w:t>Įrašyti abi reikalaujamas reikšmes:</w:t>
            </w:r>
          </w:p>
          <w:p w14:paraId="23267BA6" w14:textId="77777777" w:rsidR="008557CA" w:rsidRPr="008557CA" w:rsidRDefault="008557CA" w:rsidP="008557CA">
            <w:pPr>
              <w:rPr>
                <w:rFonts w:hAnsi="Times New Roman" w:cs="Times New Roman"/>
                <w:b/>
                <w:szCs w:val="22"/>
              </w:rPr>
            </w:pPr>
            <w:r w:rsidRPr="008557CA">
              <w:rPr>
                <w:rFonts w:hAnsi="Times New Roman" w:cs="Times New Roman"/>
                <w:b/>
                <w:szCs w:val="22"/>
              </w:rPr>
              <w:t>1. Subrangovams numatomi perduoti darbai/paslaugos (</w:t>
            </w:r>
            <w:r w:rsidRPr="008557CA">
              <w:rPr>
                <w:rFonts w:hAnsi="Times New Roman" w:cs="Times New Roman"/>
                <w:b/>
                <w:i/>
                <w:szCs w:val="22"/>
              </w:rPr>
              <w:t>įvardinti konkrečius darbus/paslaugas</w:t>
            </w:r>
            <w:r w:rsidRPr="008557CA">
              <w:rPr>
                <w:rFonts w:hAnsi="Times New Roman" w:cs="Times New Roman"/>
                <w:b/>
                <w:szCs w:val="22"/>
              </w:rPr>
              <w:t xml:space="preserve">); </w:t>
            </w:r>
          </w:p>
          <w:p w14:paraId="0EFC8782" w14:textId="16625DE8" w:rsidR="000608EF" w:rsidRPr="006B1913" w:rsidRDefault="008557CA" w:rsidP="008557CA">
            <w:pPr>
              <w:rPr>
                <w:rFonts w:hAnsi="Times New Roman" w:cs="Times New Roman"/>
                <w:b/>
                <w:szCs w:val="22"/>
              </w:rPr>
            </w:pPr>
            <w:r w:rsidRPr="008557CA">
              <w:rPr>
                <w:rFonts w:hAnsi="Times New Roman" w:cs="Times New Roman"/>
                <w:b/>
                <w:szCs w:val="22"/>
              </w:rPr>
              <w:lastRenderedPageBreak/>
              <w:t>2. Subrangovams perduodama sutarties dalis % ar Eur sutarties kainoje</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lastRenderedPageBreak/>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230"/>
        <w:gridCol w:w="2126"/>
      </w:tblGrid>
      <w:tr w:rsidR="00574E79" w:rsidRPr="004C392F" w14:paraId="6758250B" w14:textId="1271DD54" w:rsidTr="00574E79">
        <w:tc>
          <w:tcPr>
            <w:tcW w:w="567" w:type="dxa"/>
            <w:shd w:val="clear" w:color="auto" w:fill="C6D9F1"/>
            <w:vAlign w:val="center"/>
          </w:tcPr>
          <w:p w14:paraId="1BF2DC9A" w14:textId="77777777" w:rsidR="00574E79" w:rsidRPr="006B1913" w:rsidRDefault="00574E79"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7230" w:type="dxa"/>
            <w:shd w:val="clear" w:color="auto" w:fill="C6D9F1"/>
            <w:vAlign w:val="center"/>
          </w:tcPr>
          <w:p w14:paraId="4F05AE8D" w14:textId="77777777" w:rsidR="00574E79" w:rsidRPr="006B1913" w:rsidRDefault="00574E79"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2126" w:type="dxa"/>
            <w:shd w:val="clear" w:color="auto" w:fill="C6D9F1"/>
            <w:vAlign w:val="center"/>
          </w:tcPr>
          <w:p w14:paraId="3544AC51" w14:textId="037E92EA" w:rsidR="00574E79" w:rsidRPr="006B1913" w:rsidRDefault="00574E79"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w:t>
            </w:r>
            <w:r w:rsidRPr="00EC73D4">
              <w:rPr>
                <w:rFonts w:ascii="Times New Roman" w:eastAsia="Times New Roman" w:hAnsi="Times New Roman" w:cs="Times New Roman"/>
                <w:b/>
                <w:sz w:val="20"/>
                <w:szCs w:val="22"/>
                <w:lang w:eastAsia="en-US"/>
              </w:rPr>
              <w:t xml:space="preserve">aina, EUR </w:t>
            </w:r>
            <w:r>
              <w:rPr>
                <w:rFonts w:ascii="Times New Roman" w:eastAsia="Times New Roman" w:hAnsi="Times New Roman" w:cs="Times New Roman"/>
                <w:b/>
                <w:sz w:val="20"/>
                <w:szCs w:val="22"/>
                <w:lang w:eastAsia="en-US"/>
              </w:rPr>
              <w:t xml:space="preserve">be PVM </w:t>
            </w:r>
          </w:p>
        </w:tc>
      </w:tr>
      <w:tr w:rsidR="00574E79" w:rsidRPr="004C392F" w14:paraId="1D10F2C7" w14:textId="2693803C" w:rsidTr="00574E79">
        <w:tc>
          <w:tcPr>
            <w:tcW w:w="567" w:type="dxa"/>
            <w:vAlign w:val="center"/>
          </w:tcPr>
          <w:p w14:paraId="3B9202E5" w14:textId="77777777" w:rsidR="00574E79" w:rsidRPr="006B1913" w:rsidRDefault="00574E79"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7230" w:type="dxa"/>
            <w:vAlign w:val="center"/>
          </w:tcPr>
          <w:p w14:paraId="6B85D43F" w14:textId="77777777" w:rsidR="00574E79" w:rsidRPr="006B1913" w:rsidRDefault="00574E79"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2126" w:type="dxa"/>
          </w:tcPr>
          <w:p w14:paraId="03AB4B5A" w14:textId="307FDF70" w:rsidR="00574E79" w:rsidRDefault="00574E79"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3</w:t>
            </w:r>
          </w:p>
        </w:tc>
      </w:tr>
      <w:tr w:rsidR="00574E79" w:rsidRPr="004C392F" w14:paraId="5AAD076D" w14:textId="5D766F18" w:rsidTr="0028609E">
        <w:trPr>
          <w:trHeight w:val="280"/>
        </w:trPr>
        <w:tc>
          <w:tcPr>
            <w:tcW w:w="567" w:type="dxa"/>
            <w:vAlign w:val="center"/>
          </w:tcPr>
          <w:p w14:paraId="2E3E722B" w14:textId="77777777" w:rsidR="00574E79" w:rsidRPr="006B1913" w:rsidRDefault="00574E79"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9356" w:type="dxa"/>
            <w:gridSpan w:val="2"/>
            <w:vAlign w:val="center"/>
          </w:tcPr>
          <w:p w14:paraId="2390DCCA" w14:textId="3D30F75E" w:rsidR="00574E79" w:rsidRPr="004C392F" w:rsidRDefault="00574E79" w:rsidP="00574E79">
            <w:pPr>
              <w:spacing w:after="0" w:line="240" w:lineRule="auto"/>
              <w:rPr>
                <w:rFonts w:ascii="Times New Roman" w:eastAsia="Times New Roman" w:hAnsi="Times New Roman" w:cs="Times New Roman"/>
                <w:sz w:val="22"/>
                <w:szCs w:val="22"/>
                <w:lang w:eastAsia="en-US"/>
              </w:rPr>
            </w:pPr>
            <w:r w:rsidRPr="00574E79">
              <w:rPr>
                <w:rFonts w:ascii="Times New Roman" w:eastAsia="Arial" w:hAnsi="Times New Roman" w:cs="Times New Roman"/>
                <w:b/>
                <w:sz w:val="20"/>
                <w:szCs w:val="24"/>
              </w:rPr>
              <w:t>Šilumos punkto rekonstrukcijos ir balansavimo įrengimo darbai pagal projektus:</w:t>
            </w:r>
          </w:p>
        </w:tc>
      </w:tr>
      <w:tr w:rsidR="00574E79" w:rsidRPr="004C392F" w14:paraId="22993111" w14:textId="77777777" w:rsidTr="00574E79">
        <w:trPr>
          <w:trHeight w:val="280"/>
        </w:trPr>
        <w:tc>
          <w:tcPr>
            <w:tcW w:w="567" w:type="dxa"/>
            <w:vAlign w:val="center"/>
          </w:tcPr>
          <w:p w14:paraId="05DEB22E" w14:textId="77777777" w:rsidR="00574E79" w:rsidRPr="006B1913" w:rsidRDefault="00574E79" w:rsidP="001F60F8">
            <w:pPr>
              <w:spacing w:after="0" w:line="240" w:lineRule="auto"/>
              <w:contextualSpacing/>
              <w:jc w:val="center"/>
              <w:rPr>
                <w:rFonts w:ascii="Times New Roman" w:eastAsia="Times New Roman" w:hAnsi="Times New Roman" w:cs="Times New Roman"/>
                <w:sz w:val="20"/>
                <w:szCs w:val="22"/>
                <w:lang w:eastAsia="en-US"/>
              </w:rPr>
            </w:pPr>
          </w:p>
        </w:tc>
        <w:tc>
          <w:tcPr>
            <w:tcW w:w="7230" w:type="dxa"/>
            <w:vAlign w:val="center"/>
          </w:tcPr>
          <w:p w14:paraId="27459688" w14:textId="77777777" w:rsidR="00574E79" w:rsidRPr="00574E79" w:rsidRDefault="00574E79" w:rsidP="00574E79">
            <w:pPr>
              <w:spacing w:after="0" w:line="240" w:lineRule="auto"/>
              <w:contextualSpacing/>
              <w:rPr>
                <w:rFonts w:ascii="Times New Roman" w:eastAsia="Arial" w:hAnsi="Times New Roman" w:cs="Times New Roman"/>
                <w:bCs/>
                <w:sz w:val="20"/>
                <w:szCs w:val="24"/>
              </w:rPr>
            </w:pPr>
            <w:r w:rsidRPr="00574E79">
              <w:rPr>
                <w:rFonts w:ascii="Times New Roman" w:eastAsia="Arial" w:hAnsi="Times New Roman" w:cs="Times New Roman"/>
                <w:bCs/>
                <w:sz w:val="20"/>
                <w:szCs w:val="24"/>
              </w:rPr>
              <w:t>1.1 „Kauno kolegijos bendrabučio nr. 1, esančio Taikos pr. 121, Kaunas, šildymo sistemos statinio paprastojo remonto projektas“, Projekto dalis: ŠILDYMAS (konkurso sąlygų 3 priedas);</w:t>
            </w:r>
          </w:p>
          <w:p w14:paraId="4B664496" w14:textId="33ACB8DF" w:rsidR="00574E79" w:rsidRPr="00574E79" w:rsidRDefault="00574E79" w:rsidP="00574E79">
            <w:pPr>
              <w:spacing w:after="0" w:line="240" w:lineRule="auto"/>
              <w:contextualSpacing/>
              <w:rPr>
                <w:rFonts w:ascii="Times New Roman" w:eastAsia="Arial" w:hAnsi="Times New Roman" w:cs="Times New Roman"/>
                <w:b/>
                <w:sz w:val="20"/>
                <w:szCs w:val="24"/>
              </w:rPr>
            </w:pPr>
            <w:r w:rsidRPr="00574E79">
              <w:rPr>
                <w:rFonts w:ascii="Times New Roman" w:eastAsia="Arial" w:hAnsi="Times New Roman" w:cs="Times New Roman"/>
                <w:bCs/>
                <w:sz w:val="20"/>
                <w:szCs w:val="24"/>
              </w:rPr>
              <w:t>1.2 „Kauno kolegijos bendrabučio nr. 1, esančio Taikos pr. 121, Kaunas, šilumos punkto statinio paprastojo remonto projektas“, Projekto dalis: ŠILUMOS TIEKIMAS (ŠILUMOS PUNKTAS) (KONKURSO SĄLYGŲ 4 PRIEDAS).</w:t>
            </w:r>
          </w:p>
        </w:tc>
        <w:tc>
          <w:tcPr>
            <w:tcW w:w="2126" w:type="dxa"/>
          </w:tcPr>
          <w:p w14:paraId="2D61F8F9" w14:textId="77777777" w:rsidR="00574E79" w:rsidRPr="004C392F" w:rsidRDefault="00574E79" w:rsidP="001F60F8">
            <w:pPr>
              <w:spacing w:after="0" w:line="240" w:lineRule="auto"/>
              <w:jc w:val="center"/>
              <w:rPr>
                <w:rFonts w:ascii="Times New Roman" w:eastAsia="Times New Roman" w:hAnsi="Times New Roman" w:cs="Times New Roman"/>
                <w:sz w:val="22"/>
                <w:szCs w:val="22"/>
                <w:lang w:eastAsia="en-US"/>
              </w:rPr>
            </w:pPr>
          </w:p>
        </w:tc>
      </w:tr>
      <w:tr w:rsidR="00574E79" w:rsidRPr="004C392F" w14:paraId="12E5A75A" w14:textId="77777777" w:rsidTr="00574E79">
        <w:trPr>
          <w:trHeight w:val="280"/>
        </w:trPr>
        <w:tc>
          <w:tcPr>
            <w:tcW w:w="567" w:type="dxa"/>
            <w:vAlign w:val="center"/>
          </w:tcPr>
          <w:p w14:paraId="594AEE13" w14:textId="06E78269" w:rsidR="00574E79" w:rsidRPr="006B1913" w:rsidRDefault="00574E79" w:rsidP="001F60F8">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7230" w:type="dxa"/>
            <w:vAlign w:val="center"/>
          </w:tcPr>
          <w:p w14:paraId="2A9C2260" w14:textId="7C55AFC6" w:rsidR="00574E79" w:rsidRPr="00574E79" w:rsidRDefault="00574E79" w:rsidP="00574E79">
            <w:pPr>
              <w:spacing w:after="0" w:line="240" w:lineRule="auto"/>
              <w:contextualSpacing/>
              <w:rPr>
                <w:rFonts w:ascii="Times New Roman" w:eastAsia="Arial" w:hAnsi="Times New Roman" w:cs="Times New Roman"/>
                <w:bCs/>
                <w:sz w:val="20"/>
                <w:szCs w:val="24"/>
              </w:rPr>
            </w:pPr>
            <w:r w:rsidRPr="00574E79">
              <w:rPr>
                <w:rFonts w:ascii="Times New Roman" w:eastAsia="Arial" w:hAnsi="Times New Roman" w:cs="Times New Roman"/>
                <w:b/>
                <w:bCs/>
                <w:sz w:val="20"/>
                <w:szCs w:val="24"/>
              </w:rPr>
              <w:t>Su darbais susijusios paslaugos (jeigu taikoma)</w:t>
            </w:r>
          </w:p>
        </w:tc>
        <w:tc>
          <w:tcPr>
            <w:tcW w:w="2126" w:type="dxa"/>
          </w:tcPr>
          <w:p w14:paraId="42DF7DB0" w14:textId="77777777" w:rsidR="00574E79" w:rsidRPr="004C392F" w:rsidRDefault="00574E79"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574E79">
        <w:trPr>
          <w:trHeight w:val="171"/>
        </w:trPr>
        <w:tc>
          <w:tcPr>
            <w:tcW w:w="7797" w:type="dxa"/>
            <w:gridSpan w:val="2"/>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2126"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574E79">
        <w:trPr>
          <w:trHeight w:val="176"/>
        </w:trPr>
        <w:tc>
          <w:tcPr>
            <w:tcW w:w="7797" w:type="dxa"/>
            <w:gridSpan w:val="2"/>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2126"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574E79">
        <w:trPr>
          <w:trHeight w:val="208"/>
        </w:trPr>
        <w:tc>
          <w:tcPr>
            <w:tcW w:w="7797" w:type="dxa"/>
            <w:gridSpan w:val="2"/>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2126"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Sraopastraipa"/>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0C7E" w14:textId="77777777" w:rsidR="00EF6B0E" w:rsidRDefault="00EF6B0E" w:rsidP="00D05666">
      <w:r>
        <w:separator/>
      </w:r>
    </w:p>
  </w:endnote>
  <w:endnote w:type="continuationSeparator" w:id="0">
    <w:p w14:paraId="65118C55" w14:textId="77777777" w:rsidR="00EF6B0E" w:rsidRDefault="00EF6B0E" w:rsidP="00D05666">
      <w:r>
        <w:continuationSeparator/>
      </w:r>
    </w:p>
  </w:endnote>
  <w:endnote w:type="continuationNotice" w:id="1">
    <w:p w14:paraId="07D71519" w14:textId="77777777" w:rsidR="00EF6B0E" w:rsidRDefault="00EF6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6FFB4" w14:textId="77777777" w:rsidR="00EF6B0E" w:rsidRDefault="00EF6B0E" w:rsidP="00D05666">
      <w:r>
        <w:separator/>
      </w:r>
    </w:p>
  </w:footnote>
  <w:footnote w:type="continuationSeparator" w:id="0">
    <w:p w14:paraId="232CFF59" w14:textId="77777777" w:rsidR="00EF6B0E" w:rsidRDefault="00EF6B0E" w:rsidP="00D05666">
      <w:r>
        <w:continuationSeparator/>
      </w:r>
    </w:p>
  </w:footnote>
  <w:footnote w:type="continuationNotice" w:id="1">
    <w:p w14:paraId="6BB32EA8" w14:textId="77777777" w:rsidR="00EF6B0E" w:rsidRDefault="00EF6B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0142467">
    <w:abstractNumId w:val="30"/>
  </w:num>
  <w:num w:numId="2" w16cid:durableId="1970745275">
    <w:abstractNumId w:val="16"/>
  </w:num>
  <w:num w:numId="3" w16cid:durableId="1416126060">
    <w:abstractNumId w:val="24"/>
  </w:num>
  <w:num w:numId="4" w16cid:durableId="1430272542">
    <w:abstractNumId w:val="51"/>
  </w:num>
  <w:num w:numId="5" w16cid:durableId="807553228">
    <w:abstractNumId w:val="61"/>
  </w:num>
  <w:num w:numId="6" w16cid:durableId="375279182">
    <w:abstractNumId w:val="46"/>
  </w:num>
  <w:num w:numId="7" w16cid:durableId="548030084">
    <w:abstractNumId w:val="70"/>
  </w:num>
  <w:num w:numId="8" w16cid:durableId="181213989">
    <w:abstractNumId w:val="38"/>
  </w:num>
  <w:num w:numId="9" w16cid:durableId="1608388465">
    <w:abstractNumId w:val="68"/>
  </w:num>
  <w:num w:numId="10" w16cid:durableId="1539203772">
    <w:abstractNumId w:val="7"/>
  </w:num>
  <w:num w:numId="11" w16cid:durableId="1451557302">
    <w:abstractNumId w:val="67"/>
  </w:num>
  <w:num w:numId="12" w16cid:durableId="1943879064">
    <w:abstractNumId w:val="17"/>
  </w:num>
  <w:num w:numId="13" w16cid:durableId="1804153794">
    <w:abstractNumId w:val="9"/>
  </w:num>
  <w:num w:numId="14" w16cid:durableId="772673097">
    <w:abstractNumId w:val="18"/>
  </w:num>
  <w:num w:numId="15" w16cid:durableId="1196429336">
    <w:abstractNumId w:val="13"/>
  </w:num>
  <w:num w:numId="16" w16cid:durableId="1399475446">
    <w:abstractNumId w:val="29"/>
  </w:num>
  <w:num w:numId="17" w16cid:durableId="1881743655">
    <w:abstractNumId w:val="56"/>
  </w:num>
  <w:num w:numId="18" w16cid:durableId="1261990321">
    <w:abstractNumId w:val="19"/>
  </w:num>
  <w:num w:numId="19" w16cid:durableId="1272661394">
    <w:abstractNumId w:val="42"/>
  </w:num>
  <w:num w:numId="20" w16cid:durableId="889463606">
    <w:abstractNumId w:val="54"/>
  </w:num>
  <w:num w:numId="21" w16cid:durableId="1874659021">
    <w:abstractNumId w:val="57"/>
  </w:num>
  <w:num w:numId="22" w16cid:durableId="1508326821">
    <w:abstractNumId w:val="34"/>
  </w:num>
  <w:num w:numId="23" w16cid:durableId="701397045">
    <w:abstractNumId w:val="53"/>
  </w:num>
  <w:num w:numId="24" w16cid:durableId="719062505">
    <w:abstractNumId w:val="23"/>
  </w:num>
  <w:num w:numId="25" w16cid:durableId="1420718152">
    <w:abstractNumId w:val="33"/>
  </w:num>
  <w:num w:numId="26" w16cid:durableId="888951776">
    <w:abstractNumId w:val="69"/>
  </w:num>
  <w:num w:numId="27" w16cid:durableId="1813978918">
    <w:abstractNumId w:val="65"/>
  </w:num>
  <w:num w:numId="28" w16cid:durableId="1699354707">
    <w:abstractNumId w:val="64"/>
  </w:num>
  <w:num w:numId="29" w16cid:durableId="1866870008">
    <w:abstractNumId w:val="35"/>
  </w:num>
  <w:num w:numId="30" w16cid:durableId="1285113863">
    <w:abstractNumId w:val="8"/>
  </w:num>
  <w:num w:numId="31" w16cid:durableId="1351293797">
    <w:abstractNumId w:val="20"/>
  </w:num>
  <w:num w:numId="32" w16cid:durableId="1462306988">
    <w:abstractNumId w:val="0"/>
  </w:num>
  <w:num w:numId="33" w16cid:durableId="141892378">
    <w:abstractNumId w:val="1"/>
  </w:num>
  <w:num w:numId="34" w16cid:durableId="259411512">
    <w:abstractNumId w:val="2"/>
  </w:num>
  <w:num w:numId="35" w16cid:durableId="1151024829">
    <w:abstractNumId w:val="3"/>
  </w:num>
  <w:num w:numId="36" w16cid:durableId="1802377624">
    <w:abstractNumId w:val="4"/>
  </w:num>
  <w:num w:numId="37" w16cid:durableId="414478439">
    <w:abstractNumId w:val="26"/>
  </w:num>
  <w:num w:numId="38" w16cid:durableId="959065489">
    <w:abstractNumId w:val="63"/>
  </w:num>
  <w:num w:numId="39" w16cid:durableId="25837662">
    <w:abstractNumId w:val="66"/>
  </w:num>
  <w:num w:numId="40" w16cid:durableId="1458798509">
    <w:abstractNumId w:val="52"/>
  </w:num>
  <w:num w:numId="41" w16cid:durableId="1965114695">
    <w:abstractNumId w:val="55"/>
  </w:num>
  <w:num w:numId="42" w16cid:durableId="965349516">
    <w:abstractNumId w:val="62"/>
  </w:num>
  <w:num w:numId="43" w16cid:durableId="2011131974">
    <w:abstractNumId w:val="10"/>
  </w:num>
  <w:num w:numId="44" w16cid:durableId="1437555816">
    <w:abstractNumId w:val="21"/>
  </w:num>
  <w:num w:numId="45" w16cid:durableId="374356660">
    <w:abstractNumId w:val="37"/>
  </w:num>
  <w:num w:numId="46" w16cid:durableId="482236492">
    <w:abstractNumId w:val="40"/>
  </w:num>
  <w:num w:numId="47" w16cid:durableId="1865362386">
    <w:abstractNumId w:val="11"/>
  </w:num>
  <w:num w:numId="48" w16cid:durableId="968172159">
    <w:abstractNumId w:val="25"/>
  </w:num>
  <w:num w:numId="49" w16cid:durableId="2075203926">
    <w:abstractNumId w:val="39"/>
  </w:num>
  <w:num w:numId="50" w16cid:durableId="1995334353">
    <w:abstractNumId w:val="6"/>
  </w:num>
  <w:num w:numId="51" w16cid:durableId="732853960">
    <w:abstractNumId w:val="71"/>
  </w:num>
  <w:num w:numId="52" w16cid:durableId="1206068709">
    <w:abstractNumId w:val="32"/>
  </w:num>
  <w:num w:numId="53" w16cid:durableId="1724404342">
    <w:abstractNumId w:val="48"/>
  </w:num>
  <w:num w:numId="54" w16cid:durableId="1111245070">
    <w:abstractNumId w:val="14"/>
  </w:num>
  <w:num w:numId="55" w16cid:durableId="1596554831">
    <w:abstractNumId w:val="45"/>
  </w:num>
  <w:num w:numId="56" w16cid:durableId="1518542450">
    <w:abstractNumId w:val="59"/>
  </w:num>
  <w:num w:numId="57" w16cid:durableId="783891379">
    <w:abstractNumId w:val="36"/>
  </w:num>
  <w:num w:numId="58" w16cid:durableId="508106266">
    <w:abstractNumId w:val="58"/>
  </w:num>
  <w:num w:numId="59" w16cid:durableId="1550342532">
    <w:abstractNumId w:val="43"/>
  </w:num>
  <w:num w:numId="60" w16cid:durableId="483088133">
    <w:abstractNumId w:val="47"/>
  </w:num>
  <w:num w:numId="61" w16cid:durableId="1680308652">
    <w:abstractNumId w:val="50"/>
  </w:num>
  <w:num w:numId="62" w16cid:durableId="990060562">
    <w:abstractNumId w:val="12"/>
  </w:num>
  <w:num w:numId="63" w16cid:durableId="1983731159">
    <w:abstractNumId w:val="49"/>
  </w:num>
  <w:num w:numId="64" w16cid:durableId="818183283">
    <w:abstractNumId w:val="60"/>
  </w:num>
  <w:num w:numId="65" w16cid:durableId="959529228">
    <w:abstractNumId w:val="28"/>
  </w:num>
  <w:num w:numId="66" w16cid:durableId="743377574">
    <w:abstractNumId w:val="22"/>
  </w:num>
  <w:num w:numId="67" w16cid:durableId="1361201688">
    <w:abstractNumId w:val="44"/>
  </w:num>
  <w:num w:numId="68" w16cid:durableId="1220439305">
    <w:abstractNumId w:val="15"/>
  </w:num>
  <w:num w:numId="69" w16cid:durableId="750808411">
    <w:abstractNumId w:val="27"/>
  </w:num>
  <w:num w:numId="70" w16cid:durableId="1497459420">
    <w:abstractNumId w:val="41"/>
  </w:num>
  <w:num w:numId="71" w16cid:durableId="29715300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2D2"/>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AAB"/>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4E79"/>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57CA"/>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416"/>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6B0E"/>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Neapdorotaspaminjimas1">
    <w:name w:val="Neapdorotas paminėjimas1"/>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D8890-ECA8-4271-9FFD-1C69A937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1221</Words>
  <Characters>6961</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3</cp:revision>
  <cp:lastPrinted>2022-04-29T11:22:00Z</cp:lastPrinted>
  <dcterms:created xsi:type="dcterms:W3CDTF">2026-03-18T08:45:00Z</dcterms:created>
  <dcterms:modified xsi:type="dcterms:W3CDTF">2026-03-18T08:56:00Z</dcterms:modified>
</cp:coreProperties>
</file>